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</w:t>
      </w:r>
      <w:r w:rsidR="00E458F9">
        <w:rPr>
          <w:rFonts w:ascii="Times New Roman" w:hAnsi="Times New Roman"/>
          <w:b/>
          <w:sz w:val="24"/>
          <w:szCs w:val="24"/>
        </w:rPr>
        <w:t>Актуальные проблемы избирательного права</w:t>
      </w:r>
      <w:r w:rsidRPr="00B07F80">
        <w:rPr>
          <w:rFonts w:ascii="Times New Roman" w:hAnsi="Times New Roman"/>
          <w:b/>
          <w:sz w:val="24"/>
          <w:szCs w:val="24"/>
        </w:rPr>
        <w:t>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ТЕМА № </w:t>
      </w:r>
      <w:r w:rsidR="008F11A0">
        <w:rPr>
          <w:rFonts w:ascii="Times New Roman" w:hAnsi="Times New Roman"/>
          <w:b/>
          <w:sz w:val="24"/>
          <w:szCs w:val="24"/>
        </w:rPr>
        <w:t>2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ED6499" w:rsidRDefault="00B07F80" w:rsidP="00E458F9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ED6499">
        <w:rPr>
          <w:rFonts w:ascii="Times New Roman" w:hAnsi="Times New Roman"/>
          <w:color w:val="auto"/>
          <w:sz w:val="32"/>
          <w:szCs w:val="32"/>
        </w:rPr>
        <w:t>«</w:t>
      </w:r>
      <w:r w:rsidR="00ED6499" w:rsidRPr="00ED6499">
        <w:rPr>
          <w:rFonts w:ascii="Times New Roman" w:hAnsi="Times New Roman"/>
          <w:color w:val="auto"/>
          <w:sz w:val="32"/>
          <w:szCs w:val="32"/>
        </w:rPr>
        <w:t>Понятие и виды избирательных систем</w:t>
      </w:r>
      <w:r w:rsidRPr="00ED6499">
        <w:rPr>
          <w:rFonts w:ascii="Times New Roman" w:hAnsi="Times New Roman"/>
          <w:color w:val="auto"/>
          <w:sz w:val="32"/>
          <w:szCs w:val="32"/>
        </w:rPr>
        <w:t>»</w:t>
      </w:r>
    </w:p>
    <w:p w:rsidR="00B07F80" w:rsidRPr="00ED6499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="00EE0989">
        <w:rPr>
          <w:rFonts w:ascii="Times New Roman" w:hAnsi="Times New Roman"/>
          <w:sz w:val="24"/>
          <w:szCs w:val="24"/>
        </w:rPr>
        <w:t>Старший п</w:t>
      </w:r>
      <w:r w:rsidRPr="00B07F80">
        <w:rPr>
          <w:rFonts w:ascii="Times New Roman" w:hAnsi="Times New Roman"/>
          <w:sz w:val="24"/>
          <w:szCs w:val="24"/>
        </w:rPr>
        <w:t>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166F18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"____"_____________20     </w:t>
      </w:r>
      <w:r w:rsidR="00B07F80" w:rsidRPr="00B07F80">
        <w:rPr>
          <w:rFonts w:ascii="Times New Roman" w:hAnsi="Times New Roman"/>
          <w:sz w:val="24"/>
          <w:szCs w:val="24"/>
        </w:rPr>
        <w:t xml:space="preserve">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166F18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г. Тирасполь, 20      </w:t>
      </w:r>
      <w:r w:rsidR="00B07F80" w:rsidRPr="00B07F80">
        <w:rPr>
          <w:rFonts w:ascii="Times New Roman" w:hAnsi="Times New Roman"/>
          <w:b/>
          <w:sz w:val="24"/>
          <w:szCs w:val="24"/>
        </w:rPr>
        <w:t xml:space="preserve"> г.</w:t>
      </w:r>
    </w:p>
    <w:p w:rsidR="00A463D1" w:rsidRDefault="00A463D1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3D1" w:rsidRDefault="00A463D1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11A0" w:rsidRPr="008F11A0" w:rsidRDefault="008F11A0" w:rsidP="008F11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11A0">
        <w:rPr>
          <w:rFonts w:ascii="Times New Roman" w:hAnsi="Times New Roman"/>
          <w:b/>
          <w:sz w:val="24"/>
          <w:szCs w:val="24"/>
        </w:rPr>
        <w:lastRenderedPageBreak/>
        <w:t>Тема №2.</w:t>
      </w:r>
      <w:r w:rsidRPr="008F11A0">
        <w:rPr>
          <w:rFonts w:ascii="Times New Roman" w:hAnsi="Times New Roman"/>
          <w:sz w:val="24"/>
          <w:szCs w:val="24"/>
        </w:rPr>
        <w:t xml:space="preserve"> </w:t>
      </w:r>
      <w:r w:rsidRPr="008F11A0">
        <w:rPr>
          <w:rFonts w:ascii="Times New Roman" w:hAnsi="Times New Roman"/>
          <w:b/>
          <w:sz w:val="24"/>
          <w:szCs w:val="24"/>
        </w:rPr>
        <w:t>«Понятие и виды избирательных систем»</w:t>
      </w:r>
    </w:p>
    <w:p w:rsidR="008F11A0" w:rsidRPr="008F11A0" w:rsidRDefault="008F11A0" w:rsidP="008F1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11A0" w:rsidRPr="008F11A0" w:rsidRDefault="008F11A0" w:rsidP="008F11A0">
      <w:pPr>
        <w:pStyle w:val="a4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8F11A0">
        <w:rPr>
          <w:shd w:val="clear" w:color="auto" w:fill="FFFFFF"/>
        </w:rPr>
        <w:t xml:space="preserve">         </w:t>
      </w:r>
      <w:r w:rsidRPr="008F11A0">
        <w:rPr>
          <w:u w:val="single"/>
          <w:shd w:val="clear" w:color="auto" w:fill="FFFFFF"/>
        </w:rPr>
        <w:t>Целью</w:t>
      </w:r>
      <w:r w:rsidRPr="008F11A0">
        <w:rPr>
          <w:shd w:val="clear" w:color="auto" w:fill="FFFFFF"/>
        </w:rPr>
        <w:t xml:space="preserve"> практического занятия является рассмотрение и уяснение понятия избирательной системы, охарактеризовать особенности мажоритарной</w:t>
      </w:r>
      <w:r w:rsidRPr="008F11A0">
        <w:t>, пропорциональной и смешанной избирательных систем</w:t>
      </w:r>
      <w:r w:rsidRPr="008F11A0">
        <w:rPr>
          <w:shd w:val="clear" w:color="auto" w:fill="FFFFFF"/>
        </w:rPr>
        <w:t xml:space="preserve">, а </w:t>
      </w:r>
      <w:r w:rsidR="00EE0989" w:rsidRPr="008F11A0">
        <w:rPr>
          <w:shd w:val="clear" w:color="auto" w:fill="FFFFFF"/>
        </w:rPr>
        <w:t>также выявить</w:t>
      </w:r>
      <w:r w:rsidRPr="008F11A0">
        <w:t xml:space="preserve"> особенности избирательной системы </w:t>
      </w:r>
      <w:r w:rsidRPr="008F11A0">
        <w:rPr>
          <w:bCs/>
          <w:iCs/>
        </w:rPr>
        <w:t>Приднестровской Молдавской Республики и Российской Федерации.</w:t>
      </w:r>
    </w:p>
    <w:p w:rsidR="008F11A0" w:rsidRPr="008F11A0" w:rsidRDefault="008F11A0" w:rsidP="008F11A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F11A0" w:rsidRPr="008F11A0" w:rsidRDefault="008F11A0" w:rsidP="008F11A0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F11A0">
        <w:rPr>
          <w:rFonts w:ascii="Times New Roman" w:hAnsi="Times New Roman"/>
          <w:sz w:val="24"/>
          <w:szCs w:val="24"/>
        </w:rPr>
        <w:t>ЛОГИКО-СТРУКТУРНЫЙ ПЛАН:</w:t>
      </w:r>
    </w:p>
    <w:p w:rsidR="008F11A0" w:rsidRPr="008F11A0" w:rsidRDefault="008F11A0" w:rsidP="008F11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11A0" w:rsidRPr="008F11A0" w:rsidRDefault="008F11A0" w:rsidP="008F11A0">
      <w:pPr>
        <w:pStyle w:val="ab"/>
        <w:ind w:left="0"/>
        <w:jc w:val="both"/>
      </w:pPr>
      <w:r w:rsidRPr="008F11A0">
        <w:t>1.Понятие избирательной системы. Мажоритарная избирательная система, ее характерные черты и особенности.</w:t>
      </w:r>
    </w:p>
    <w:p w:rsidR="008F11A0" w:rsidRPr="008F11A0" w:rsidRDefault="008F11A0" w:rsidP="008F11A0">
      <w:pPr>
        <w:pStyle w:val="ab"/>
        <w:shd w:val="clear" w:color="auto" w:fill="FFFFFF"/>
        <w:tabs>
          <w:tab w:val="left" w:pos="216"/>
          <w:tab w:val="left" w:leader="dot" w:pos="6106"/>
        </w:tabs>
        <w:ind w:left="0"/>
        <w:jc w:val="both"/>
      </w:pPr>
      <w:r w:rsidRPr="008F11A0">
        <w:t>2.Пропорциональная избирательная система.</w:t>
      </w:r>
    </w:p>
    <w:p w:rsidR="008F11A0" w:rsidRPr="008F11A0" w:rsidRDefault="008F11A0" w:rsidP="008F11A0">
      <w:pPr>
        <w:pStyle w:val="a4"/>
        <w:spacing w:after="0"/>
        <w:jc w:val="both"/>
        <w:rPr>
          <w:bCs/>
          <w:iCs/>
        </w:rPr>
      </w:pPr>
      <w:r w:rsidRPr="008F11A0">
        <w:t xml:space="preserve">3. </w:t>
      </w:r>
      <w:r w:rsidRPr="008F11A0">
        <w:rPr>
          <w:bCs/>
          <w:iCs/>
        </w:rPr>
        <w:t>Смешанная избирательная система.</w:t>
      </w:r>
    </w:p>
    <w:p w:rsidR="008F11A0" w:rsidRDefault="008F11A0" w:rsidP="008F11A0">
      <w:pPr>
        <w:pStyle w:val="a4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8F11A0">
        <w:rPr>
          <w:bCs/>
          <w:iCs/>
        </w:rPr>
        <w:t>4.Избирательная система Приднестровской Молдавской Республики и Российской Федерации.</w:t>
      </w:r>
    </w:p>
    <w:p w:rsidR="00EE0989" w:rsidRDefault="00EE0989" w:rsidP="008F11A0">
      <w:pPr>
        <w:pStyle w:val="a4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</w:rPr>
      </w:pPr>
    </w:p>
    <w:p w:rsidR="008F11A0" w:rsidRPr="008F11A0" w:rsidRDefault="008F11A0" w:rsidP="008F11A0">
      <w:pPr>
        <w:pStyle w:val="a4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</w:rPr>
      </w:pPr>
      <w:bookmarkStart w:id="0" w:name="_GoBack"/>
      <w:bookmarkEnd w:id="0"/>
    </w:p>
    <w:p w:rsidR="008F11A0" w:rsidRPr="008F11A0" w:rsidRDefault="008F11A0" w:rsidP="008F11A0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F11A0">
        <w:rPr>
          <w:rFonts w:ascii="Times New Roman" w:hAnsi="Times New Roman"/>
          <w:sz w:val="24"/>
          <w:szCs w:val="24"/>
        </w:rPr>
        <w:t>МЕТОДИЧЕСКИЕ РЕКОМЕНДАЦИИ:</w:t>
      </w:r>
    </w:p>
    <w:p w:rsidR="008F11A0" w:rsidRPr="008F11A0" w:rsidRDefault="008F11A0" w:rsidP="008F1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11A0" w:rsidRPr="008F11A0" w:rsidRDefault="008F11A0" w:rsidP="008F1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11A0">
        <w:rPr>
          <w:rFonts w:ascii="Times New Roman" w:hAnsi="Times New Roman"/>
          <w:sz w:val="24"/>
          <w:szCs w:val="24"/>
        </w:rPr>
        <w:t xml:space="preserve">        При рассмотрении вышеуказанных вопросов целесообразно обратить внимание на следующие положения:</w:t>
      </w:r>
    </w:p>
    <w:p w:rsidR="008F11A0" w:rsidRPr="008F11A0" w:rsidRDefault="008F11A0" w:rsidP="008F11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8F11A0">
        <w:t xml:space="preserve">- по первому вопросу студентам следует понять, что представляют собой избирательная система, определить, что в зависимости от порядка распределения депутатских мандатов между кандидатами по результатам голосования избирательные системы принято подразделять на три вида: мажоритарную, пропорциональную и смешанную. Выявить особенности мажоритарной избирательной системы, уяснить, что  в зависимости от минимального количества голосов избирателей, необходимого для избрания кандидата, выделяют следующие разновидности мажоритарной системы: абсолютного большинства, относительного большинства, квалифицированного большинства. Раскрыть особенности каждого вида мажоритарной системы. </w:t>
      </w:r>
    </w:p>
    <w:p w:rsidR="008F11A0" w:rsidRPr="008F11A0" w:rsidRDefault="008F11A0" w:rsidP="008F11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Cs/>
        </w:rPr>
      </w:pPr>
      <w:r w:rsidRPr="008F11A0">
        <w:t xml:space="preserve">- по второму вопросу студентам необходимо уяснить, что представляет собой </w:t>
      </w:r>
      <w:r w:rsidRPr="008F11A0">
        <w:rPr>
          <w:bCs/>
        </w:rPr>
        <w:t>пропорциональная система</w:t>
      </w:r>
      <w:r w:rsidRPr="008F11A0">
        <w:t>, определить, что в ее основе лежит принцип пропорционального представительства политических объединений, участвующих в выборах. Выявить, что главный смысл пропорциональной избирательной системы заключается в том, чтобы каждая политическая партия или другое избирательное объединение, участвующее в выборах, получило в парламенте число мандатов, пропорциональное числу поданных за них голосов. Обратить внимание обучающихся на разновидность применения пропорциональной системы - преференциальное голосование - избиратель имеет возможность не только проголосовать за список кандидатов определенной партии, но и внутри этого списка выказать предпочтение определенным кандидатам, способствовать их избранию. Привести примеры стран, где предусмотрено преференциальное голосование.</w:t>
      </w:r>
    </w:p>
    <w:p w:rsidR="008F11A0" w:rsidRPr="008F11A0" w:rsidRDefault="008F11A0" w:rsidP="008F11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8F11A0">
        <w:t xml:space="preserve">- отвечая на третий вопрос студентам необходимо охарактеризовать особенности </w:t>
      </w:r>
      <w:r w:rsidRPr="008F11A0">
        <w:rPr>
          <w:bCs/>
          <w:iCs/>
        </w:rPr>
        <w:t>смешанной избирательной системы,</w:t>
      </w:r>
      <w:r w:rsidRPr="008F11A0">
        <w:t xml:space="preserve"> которая призвана соединить позитивные стороны и по возможности исключить недостатки мажоритарной и пропорциональной избирательных систем. Студенту необходимо выявить основные  достоинства  смешанной  избирательной  системы и сформировать вывод о том, что  смешанная  избирательная  система  -  это  система  формирования  представительных  органов  власти,  при  которой  часть  депутатов  избирается  на  персональной  основе  по  мажоритарным  округам,  а  другая  часть  -  на  партийной  основе  по  пропорциональному  принципу  представительства.</w:t>
      </w:r>
    </w:p>
    <w:p w:rsidR="008F11A0" w:rsidRDefault="008F11A0" w:rsidP="008F11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8F11A0">
        <w:t xml:space="preserve">- по четвертому вопросу студентам необходимо, попробовать сравнить </w:t>
      </w:r>
      <w:r w:rsidRPr="008F11A0">
        <w:rPr>
          <w:bCs/>
          <w:iCs/>
        </w:rPr>
        <w:t>избирательную систему Приднестровской Молдавской Республики и Российской Федерации. Выявить, что</w:t>
      </w:r>
      <w:r w:rsidRPr="008F11A0">
        <w:t xml:space="preserve"> в Российской Федерации закон предусматривает выборы Президента России – по мажоритарной избирательной системе. Выборы Государственной Думы, высших должностных лиц субъектов федерации, представительных (законодательных органов субъектов федерации) – предусматривают смешанную избирательную систему. Муниципальные выборы – могут быть любого вида.</w:t>
      </w:r>
    </w:p>
    <w:p w:rsidR="008F11A0" w:rsidRDefault="008F11A0" w:rsidP="008F11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8F11A0" w:rsidRPr="008F11A0" w:rsidRDefault="008F11A0" w:rsidP="008F11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8F11A0" w:rsidRPr="008F11A0" w:rsidRDefault="008F11A0" w:rsidP="008F11A0">
      <w:pPr>
        <w:pStyle w:val="a4"/>
        <w:widowControl w:val="0"/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jc w:val="both"/>
        <w:rPr>
          <w:bCs/>
          <w:iCs/>
        </w:rPr>
      </w:pPr>
    </w:p>
    <w:p w:rsidR="008F11A0" w:rsidRPr="008F11A0" w:rsidRDefault="008F11A0" w:rsidP="008F11A0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F11A0">
        <w:rPr>
          <w:rFonts w:ascii="Times New Roman" w:hAnsi="Times New Roman"/>
          <w:sz w:val="24"/>
          <w:szCs w:val="24"/>
        </w:rPr>
        <w:t>ОСНОВНЫЕ ТЕРМИНЫ И ПОНЯТИЯ:</w:t>
      </w:r>
    </w:p>
    <w:p w:rsidR="008F11A0" w:rsidRPr="008F11A0" w:rsidRDefault="008F11A0" w:rsidP="008F1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11A0">
        <w:rPr>
          <w:rFonts w:ascii="Times New Roman" w:hAnsi="Times New Roman"/>
          <w:sz w:val="24"/>
          <w:szCs w:val="24"/>
        </w:rPr>
        <w:t xml:space="preserve">- </w:t>
      </w:r>
      <w:r w:rsidRPr="008F11A0">
        <w:rPr>
          <w:rFonts w:ascii="Times New Roman" w:hAnsi="Times New Roman"/>
          <w:bCs/>
          <w:sz w:val="24"/>
          <w:szCs w:val="24"/>
        </w:rPr>
        <w:t>избирательная система</w:t>
      </w:r>
      <w:r w:rsidRPr="008F11A0">
        <w:rPr>
          <w:rFonts w:ascii="Times New Roman" w:hAnsi="Times New Roman"/>
          <w:sz w:val="24"/>
          <w:szCs w:val="24"/>
        </w:rPr>
        <w:t>,  мажоритарная</w:t>
      </w:r>
      <w:r w:rsidRPr="008F11A0">
        <w:rPr>
          <w:rFonts w:ascii="Times New Roman" w:hAnsi="Times New Roman"/>
          <w:bCs/>
          <w:sz w:val="24"/>
          <w:szCs w:val="24"/>
        </w:rPr>
        <w:t xml:space="preserve"> избирательная система</w:t>
      </w:r>
      <w:r w:rsidRPr="008F11A0">
        <w:rPr>
          <w:rFonts w:ascii="Times New Roman" w:hAnsi="Times New Roman"/>
          <w:sz w:val="24"/>
          <w:szCs w:val="24"/>
        </w:rPr>
        <w:t>,  пропорциональная</w:t>
      </w:r>
      <w:r w:rsidRPr="008F11A0">
        <w:rPr>
          <w:rFonts w:ascii="Times New Roman" w:hAnsi="Times New Roman"/>
          <w:bCs/>
          <w:sz w:val="24"/>
          <w:szCs w:val="24"/>
        </w:rPr>
        <w:t xml:space="preserve"> избирательная система,</w:t>
      </w:r>
      <w:r w:rsidRPr="008F11A0">
        <w:rPr>
          <w:rFonts w:ascii="Times New Roman" w:hAnsi="Times New Roman"/>
          <w:sz w:val="24"/>
          <w:szCs w:val="24"/>
        </w:rPr>
        <w:t xml:space="preserve"> смешанная </w:t>
      </w:r>
      <w:r w:rsidRPr="008F11A0">
        <w:rPr>
          <w:rFonts w:ascii="Times New Roman" w:hAnsi="Times New Roman"/>
          <w:bCs/>
          <w:sz w:val="24"/>
          <w:szCs w:val="24"/>
        </w:rPr>
        <w:t>избирательная система</w:t>
      </w:r>
      <w:r w:rsidRPr="008F11A0">
        <w:rPr>
          <w:rFonts w:ascii="Times New Roman" w:hAnsi="Times New Roman"/>
          <w:sz w:val="24"/>
          <w:szCs w:val="24"/>
        </w:rPr>
        <w:t xml:space="preserve">,  </w:t>
      </w:r>
      <w:r w:rsidRPr="008F11A0">
        <w:rPr>
          <w:rFonts w:ascii="Times New Roman" w:hAnsi="Times New Roman"/>
          <w:bCs/>
          <w:sz w:val="24"/>
          <w:szCs w:val="24"/>
        </w:rPr>
        <w:t>система квалифицированного большинства</w:t>
      </w:r>
      <w:r w:rsidRPr="008F11A0">
        <w:rPr>
          <w:rFonts w:ascii="Times New Roman" w:hAnsi="Times New Roman"/>
          <w:sz w:val="24"/>
          <w:szCs w:val="24"/>
        </w:rPr>
        <w:t xml:space="preserve">. 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1. Избирательный кодекс Приднестровской Молдавской Республики от 9 августа 2000 года №332-З (СЗМР 00-3) с изменениями и дополнениями.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2. Выдрин И.В., Кокотов А.Н. Муниципальное право России. – М., 2002.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3. Головистикова Н.Н., Грудцына Л.Ю. Конституционное право России. Учеб. Пособие. – М.: Изд-во «ЭКСМО», 2007.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4. Катков Д.Б., Корчиго Е.В. Избирательное право. Учебное пособие, М.,2003.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5. Козлова Е.И., Кутафин О.Е. Конституционное право России. – М., 2001.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6. Лукашева Е.А. Права человека как критерий нравственного измерения политики и государственной власти // Конституционное право – М., 2006.</w:t>
      </w:r>
    </w:p>
    <w:p w:rsidR="00B07F80" w:rsidRPr="007054B1" w:rsidRDefault="00CE3059" w:rsidP="00A46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 xml:space="preserve">7. Матузов Н.И. Теория государства и права. – М., 2003. </w:t>
      </w:r>
    </w:p>
    <w:sectPr w:rsidR="00B07F80" w:rsidRPr="007054B1" w:rsidSect="00A463D1">
      <w:footerReference w:type="default" r:id="rId7"/>
      <w:pgSz w:w="11906" w:h="16838"/>
      <w:pgMar w:top="567" w:right="567" w:bottom="567" w:left="1134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00D" w:rsidRDefault="0000300D" w:rsidP="004128FE">
      <w:pPr>
        <w:spacing w:after="0" w:line="240" w:lineRule="auto"/>
      </w:pPr>
      <w:r>
        <w:separator/>
      </w:r>
    </w:p>
  </w:endnote>
  <w:endnote w:type="continuationSeparator" w:id="0">
    <w:p w:rsidR="0000300D" w:rsidRDefault="0000300D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00653"/>
      <w:docPartObj>
        <w:docPartGallery w:val="Page Numbers (Bottom of Page)"/>
        <w:docPartUnique/>
      </w:docPartObj>
    </w:sdtPr>
    <w:sdtEndPr/>
    <w:sdtContent>
      <w:p w:rsidR="004128FE" w:rsidRDefault="0000300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67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28FE" w:rsidRDefault="004128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00D" w:rsidRDefault="0000300D" w:rsidP="004128FE">
      <w:pPr>
        <w:spacing w:after="0" w:line="240" w:lineRule="auto"/>
      </w:pPr>
      <w:r>
        <w:separator/>
      </w:r>
    </w:p>
  </w:footnote>
  <w:footnote w:type="continuationSeparator" w:id="0">
    <w:p w:rsidR="0000300D" w:rsidRDefault="0000300D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161AF"/>
    <w:multiLevelType w:val="hybridMultilevel"/>
    <w:tmpl w:val="0552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D6D8B"/>
    <w:multiLevelType w:val="hybridMultilevel"/>
    <w:tmpl w:val="83B8A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175090"/>
    <w:multiLevelType w:val="hybridMultilevel"/>
    <w:tmpl w:val="BC92A23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D049F2"/>
    <w:multiLevelType w:val="hybridMultilevel"/>
    <w:tmpl w:val="40AED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4B1"/>
    <w:rsid w:val="0000300D"/>
    <w:rsid w:val="00012F66"/>
    <w:rsid w:val="00032990"/>
    <w:rsid w:val="00134942"/>
    <w:rsid w:val="00146C57"/>
    <w:rsid w:val="00166F18"/>
    <w:rsid w:val="00351C57"/>
    <w:rsid w:val="004007CE"/>
    <w:rsid w:val="004128FE"/>
    <w:rsid w:val="00605EE2"/>
    <w:rsid w:val="007054B1"/>
    <w:rsid w:val="008F11A0"/>
    <w:rsid w:val="00960911"/>
    <w:rsid w:val="00A463D1"/>
    <w:rsid w:val="00B07F80"/>
    <w:rsid w:val="00B1185F"/>
    <w:rsid w:val="00CE3059"/>
    <w:rsid w:val="00D46361"/>
    <w:rsid w:val="00DE6674"/>
    <w:rsid w:val="00E458F9"/>
    <w:rsid w:val="00E50D22"/>
    <w:rsid w:val="00ED6499"/>
    <w:rsid w:val="00EE0989"/>
    <w:rsid w:val="00F767E4"/>
    <w:rsid w:val="00FD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3007C"/>
  <w15:docId w15:val="{3743910E-C16C-4A07-84E4-621E35FD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8F11A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2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745</Words>
  <Characters>4253</Characters>
  <Application>Microsoft Office Word</Application>
  <DocSecurity>0</DocSecurity>
  <Lines>35</Lines>
  <Paragraphs>9</Paragraphs>
  <ScaleCrop>false</ScaleCrop>
  <Company>CtrlSoft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Алла</cp:lastModifiedBy>
  <cp:revision>16</cp:revision>
  <dcterms:created xsi:type="dcterms:W3CDTF">2019-07-25T13:08:00Z</dcterms:created>
  <dcterms:modified xsi:type="dcterms:W3CDTF">2021-07-20T11:41:00Z</dcterms:modified>
</cp:coreProperties>
</file>